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Regular Meeting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 xml:space="preserve">6:00 p.m, Monday, March 12, 2007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center" w:pos="5202"/>
          <w:tab w:val="left" w:pos="6945"/>
        </w:tabs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vertAlign w:val="baseline"/>
          <w:rtl w:val="0"/>
        </w:rPr>
        <w:tab/>
        <w:tab/>
        <w:t xml:space="preserve">Junior High Conference Room</w:t>
      </w:r>
      <w:r w:rsidDel="00000000" w:rsidR="00000000" w:rsidRPr="00000000">
        <w:rPr>
          <w:rFonts w:ascii="Geneva" w:cs="Geneva" w:eastAsia="Geneva" w:hAnsi="Geneva"/>
          <w:b w:val="1"/>
          <w:vertAlign w:val="baseline"/>
          <w:rtl w:val="0"/>
        </w:rPr>
        <w:tab/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McCook Elementary PTO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Approval of Expenditures/Payroll for February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Donation of $302.50 from Frenchman Valley Coop for FFA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Curriculum/Programs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Finance/Negotiations Committee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Curriculum Updates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Unfinished and/or Continuing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Board Goal Setting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Report on 1976 GMC Activity Bus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Accept Resignation(s)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Nomination of Legislation Committee Member for NASB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Discussion on Fitch Attendance Center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Reading First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Kindergarten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3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Finances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Change date for April Board Meeting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Closed Session – R.R.S. 84-1401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Personnel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Negotiations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       IX.     Adjourn</w:t>
        <w:tab/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07.03.12  board  agenda</w:t>
      <w:tab/>
      <w:t xml:space="preserve">7 March 2007</w:t>
      <w:tab/>
      <w:t xml:space="preserve">12:23:24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